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7B315DD4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760C51">
        <w:rPr>
          <w:bCs/>
        </w:rPr>
        <w:t>82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C63201">
        <w:rPr>
          <w:bCs/>
        </w:rPr>
        <w:t>2</w:t>
      </w:r>
      <w:r w:rsidR="00760C51">
        <w:rPr>
          <w:bCs/>
        </w:rPr>
        <w:t>9</w:t>
      </w:r>
      <w:r w:rsidR="00D55562">
        <w:rPr>
          <w:bCs/>
        </w:rPr>
        <w:t>.</w:t>
      </w:r>
      <w:r w:rsidR="00F473E9">
        <w:rPr>
          <w:bCs/>
        </w:rPr>
        <w:t>0</w:t>
      </w:r>
      <w:r w:rsidR="00760C51">
        <w:rPr>
          <w:bCs/>
        </w:rPr>
        <w:t>5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F473E9">
        <w:rPr>
          <w:bCs/>
        </w:rPr>
        <w:t>5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4B199EB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0B80859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исполнению плана работы территориальной избирательной комиссии </w:t>
      </w:r>
    </w:p>
    <w:p w14:paraId="7F3300BE" w14:textId="5F2F6019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F473E9">
        <w:rPr>
          <w:sz w:val="22"/>
          <w:szCs w:val="22"/>
        </w:rPr>
        <w:t>ма</w:t>
      </w:r>
      <w:r w:rsidR="00760C51">
        <w:rPr>
          <w:sz w:val="22"/>
          <w:szCs w:val="22"/>
        </w:rPr>
        <w:t>й</w:t>
      </w:r>
      <w:r w:rsidRPr="00D75445">
        <w:rPr>
          <w:sz w:val="22"/>
          <w:szCs w:val="22"/>
        </w:rPr>
        <w:t xml:space="preserve"> 202</w:t>
      </w:r>
      <w:r w:rsidR="00F473E9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099DAF43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760C51">
        <w:rPr>
          <w:sz w:val="22"/>
          <w:szCs w:val="22"/>
        </w:rPr>
        <w:t>июнь</w:t>
      </w:r>
      <w:r w:rsidRPr="00D75445">
        <w:rPr>
          <w:sz w:val="22"/>
          <w:szCs w:val="22"/>
        </w:rPr>
        <w:t xml:space="preserve"> 202</w:t>
      </w:r>
      <w:r w:rsidR="00F975C3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5927FEAE" w14:textId="7460E05B" w:rsidR="00E83A88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38BF121" w14:textId="388F2190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 xml:space="preserve">3. О </w:t>
      </w:r>
      <w:r w:rsidR="00F473E9">
        <w:rPr>
          <w:sz w:val="22"/>
          <w:szCs w:val="22"/>
        </w:rPr>
        <w:t>прекращении полномочий члена участковой избирательной комиссии с правом решающего голоса</w:t>
      </w:r>
    </w:p>
    <w:p w14:paraId="296F77C1" w14:textId="1EA79155" w:rsidR="00F975C3" w:rsidRDefault="00F975C3" w:rsidP="00F975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5576B268" w14:textId="6B93B6D9" w:rsidR="00E83A88" w:rsidRDefault="00E83A88" w:rsidP="00E83A88">
      <w:pPr>
        <w:jc w:val="right"/>
        <w:rPr>
          <w:sz w:val="22"/>
          <w:szCs w:val="22"/>
        </w:rPr>
      </w:pPr>
    </w:p>
    <w:p w14:paraId="1CDA8B96" w14:textId="20FEFAAE" w:rsidR="00D53113" w:rsidRDefault="00D53113" w:rsidP="00D53113">
      <w:pPr>
        <w:rPr>
          <w:sz w:val="22"/>
          <w:szCs w:val="22"/>
        </w:rPr>
      </w:pPr>
      <w:r>
        <w:rPr>
          <w:sz w:val="22"/>
          <w:szCs w:val="22"/>
        </w:rPr>
        <w:t>4. О назначении членов участковых избирательных комиссий избирательных участков с правом решающего голоса</w:t>
      </w:r>
      <w:r w:rsidR="00760C51">
        <w:rPr>
          <w:sz w:val="22"/>
          <w:szCs w:val="22"/>
        </w:rPr>
        <w:t>.</w:t>
      </w:r>
    </w:p>
    <w:p w14:paraId="70E3B6F4" w14:textId="65EB8334" w:rsidR="00760C51" w:rsidRDefault="00760C51" w:rsidP="00D5311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bookmarkStart w:id="3" w:name="_GoBack"/>
      <w:bookmarkEnd w:id="3"/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</w:t>
      </w:r>
    </w:p>
    <w:p w14:paraId="2024B879" w14:textId="76CB5642" w:rsidR="00760C51" w:rsidRDefault="00760C51" w:rsidP="00D53113">
      <w:pPr>
        <w:rPr>
          <w:sz w:val="22"/>
          <w:szCs w:val="22"/>
        </w:rPr>
      </w:pPr>
    </w:p>
    <w:p w14:paraId="71B929D2" w14:textId="62BA51B9" w:rsidR="00760C51" w:rsidRDefault="00760C51" w:rsidP="00D53113">
      <w:pPr>
        <w:rPr>
          <w:sz w:val="22"/>
          <w:szCs w:val="22"/>
        </w:rPr>
      </w:pPr>
      <w:r>
        <w:rPr>
          <w:sz w:val="22"/>
          <w:szCs w:val="22"/>
        </w:rPr>
        <w:t>5.О внесении изменений в персональные данные члена участковой избирательной комиссии № 3401</w:t>
      </w:r>
    </w:p>
    <w:p w14:paraId="7E55941F" w14:textId="2379993F" w:rsidR="00D53113" w:rsidRDefault="00D53113" w:rsidP="00D53113">
      <w:pPr>
        <w:ind w:left="-142" w:firstLine="142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Л.Н, председатель комиссии</w:t>
      </w:r>
    </w:p>
    <w:p w14:paraId="0AF8C308" w14:textId="77777777" w:rsidR="00760C51" w:rsidRDefault="00760C51" w:rsidP="00D53113">
      <w:pPr>
        <w:ind w:left="-142" w:firstLine="142"/>
        <w:jc w:val="right"/>
        <w:rPr>
          <w:sz w:val="22"/>
          <w:szCs w:val="22"/>
        </w:rPr>
      </w:pP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4183E" w14:textId="77777777" w:rsidR="004041AC" w:rsidRDefault="004041AC">
      <w:r>
        <w:separator/>
      </w:r>
    </w:p>
  </w:endnote>
  <w:endnote w:type="continuationSeparator" w:id="0">
    <w:p w14:paraId="56DFA408" w14:textId="77777777" w:rsidR="004041AC" w:rsidRDefault="0040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481157FC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0C51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FF810" w14:textId="77777777" w:rsidR="004041AC" w:rsidRDefault="004041AC">
      <w:r>
        <w:separator/>
      </w:r>
    </w:p>
  </w:footnote>
  <w:footnote w:type="continuationSeparator" w:id="0">
    <w:p w14:paraId="46DAFD1D" w14:textId="77777777" w:rsidR="004041AC" w:rsidRDefault="00404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3196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41AC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E7D4B"/>
    <w:rsid w:val="004E7EF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049FB"/>
    <w:rsid w:val="00613BC0"/>
    <w:rsid w:val="00620638"/>
    <w:rsid w:val="00620BEE"/>
    <w:rsid w:val="00625DB4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0C51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D4FD5"/>
    <w:rsid w:val="008E330A"/>
    <w:rsid w:val="008E59E1"/>
    <w:rsid w:val="008E76FD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87FDC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36641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D3743"/>
    <w:rsid w:val="00DE32A1"/>
    <w:rsid w:val="00E00F0B"/>
    <w:rsid w:val="00E022FF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D37FB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E0215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3</cp:revision>
  <cp:lastPrinted>2024-04-02T09:27:00Z</cp:lastPrinted>
  <dcterms:created xsi:type="dcterms:W3CDTF">2025-05-28T04:53:00Z</dcterms:created>
  <dcterms:modified xsi:type="dcterms:W3CDTF">2025-05-28T04:58:00Z</dcterms:modified>
</cp:coreProperties>
</file>